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9"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26"/>
        <w:gridCol w:w="1620"/>
        <w:gridCol w:w="1034"/>
        <w:gridCol w:w="3220"/>
        <w:gridCol w:w="2176"/>
        <w:gridCol w:w="2314"/>
        <w:gridCol w:w="126"/>
        <w:gridCol w:w="13"/>
      </w:tblGrid>
      <w:tr w:rsidR="009966CE" w:rsidTr="000B76E0">
        <w:trPr>
          <w:gridAfter w:val="1"/>
          <w:wAfter w:w="13" w:type="dxa"/>
          <w:trHeight w:val="90"/>
        </w:trPr>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sz w:val="20"/>
                <w:szCs w:val="20"/>
              </w:rPr>
            </w:pPr>
            <w:bookmarkStart w:id="0" w:name="_GoBack"/>
            <w:bookmarkEnd w:id="0"/>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sz w:val="20"/>
                <w:szCs w:val="20"/>
              </w:rPr>
            </w:pPr>
          </w:p>
        </w:tc>
      </w:tr>
      <w:tr w:rsidR="009966CE"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sz w:val="20"/>
                <w:szCs w:val="20"/>
              </w:rPr>
            </w:pPr>
          </w:p>
        </w:tc>
        <w:tc>
          <w:tcPr>
            <w:tcW w:w="2654" w:type="dxa"/>
            <w:gridSpan w:val="2"/>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9966CE" w:rsidRPr="000B76E0" w:rsidRDefault="000B76E0">
            <w:pPr>
              <w:pStyle w:val="StandardWeb"/>
              <w:jc w:val="center"/>
              <w:rPr>
                <w:rFonts w:ascii="Arial" w:hAnsi="Arial" w:cs="Arial"/>
                <w:b/>
                <w:bCs/>
                <w:color w:val="000000"/>
                <w:lang w:val="en-US"/>
              </w:rPr>
            </w:pPr>
            <w:r w:rsidRPr="000B76E0">
              <w:rPr>
                <w:rFonts w:ascii="Arial" w:hAnsi="Arial" w:cs="Arial"/>
                <w:b/>
                <w:bCs/>
                <w:color w:val="000000"/>
                <w:lang w:val="en-US"/>
              </w:rPr>
              <w:t xml:space="preserve">B e t r </w:t>
            </w:r>
            <w:proofErr w:type="spellStart"/>
            <w:r w:rsidRPr="000B76E0">
              <w:rPr>
                <w:rFonts w:ascii="Arial" w:hAnsi="Arial" w:cs="Arial"/>
                <w:b/>
                <w:bCs/>
                <w:color w:val="000000"/>
                <w:lang w:val="en-US"/>
              </w:rPr>
              <w:t>i</w:t>
            </w:r>
            <w:proofErr w:type="spellEnd"/>
            <w:r w:rsidRPr="000B76E0">
              <w:rPr>
                <w:rFonts w:ascii="Arial" w:hAnsi="Arial" w:cs="Arial"/>
                <w:b/>
                <w:bCs/>
                <w:color w:val="000000"/>
                <w:lang w:val="en-US"/>
              </w:rPr>
              <w:t xml:space="preserve"> e b s a n w e </w:t>
            </w:r>
            <w:proofErr w:type="spellStart"/>
            <w:r w:rsidRPr="000B76E0">
              <w:rPr>
                <w:rFonts w:ascii="Arial" w:hAnsi="Arial" w:cs="Arial"/>
                <w:b/>
                <w:bCs/>
                <w:color w:val="000000"/>
                <w:lang w:val="en-US"/>
              </w:rPr>
              <w:t>i</w:t>
            </w:r>
            <w:proofErr w:type="spellEnd"/>
            <w:r w:rsidRPr="000B76E0">
              <w:rPr>
                <w:rFonts w:ascii="Arial" w:hAnsi="Arial" w:cs="Arial"/>
                <w:b/>
                <w:bCs/>
                <w:color w:val="000000"/>
                <w:lang w:val="en-US"/>
              </w:rPr>
              <w:t xml:space="preserve"> s u n g</w:t>
            </w:r>
          </w:p>
        </w:tc>
        <w:tc>
          <w:tcPr>
            <w:tcW w:w="2314" w:type="dxa"/>
            <w:tcBorders>
              <w:top w:val="outset" w:sz="6" w:space="0" w:color="EE0000"/>
              <w:left w:val="outset" w:sz="6" w:space="0" w:color="EE0000"/>
              <w:bottom w:val="outset" w:sz="6" w:space="0" w:color="EE0000"/>
              <w:right w:val="outset" w:sz="6" w:space="0" w:color="EE0000"/>
            </w:tcBorders>
            <w:hideMark/>
          </w:tcPr>
          <w:p w:rsidR="009966CE" w:rsidRDefault="000B76E0">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04.08.2021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rFonts w:eastAsia="Times New Roman"/>
                <w:sz w:val="20"/>
                <w:szCs w:val="20"/>
              </w:rPr>
            </w:pPr>
          </w:p>
        </w:tc>
      </w:tr>
      <w:tr w:rsidR="009966CE"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9966CE" w:rsidRDefault="000B76E0">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rFonts w:eastAsia="Times New Roman"/>
                <w:sz w:val="20"/>
                <w:szCs w:val="20"/>
              </w:rPr>
            </w:pPr>
          </w:p>
        </w:tc>
      </w:tr>
      <w:tr w:rsidR="009966CE"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rFonts w:eastAsia="Times New Roman"/>
                <w:sz w:val="20"/>
                <w:szCs w:val="20"/>
              </w:rPr>
            </w:pPr>
          </w:p>
        </w:tc>
      </w:tr>
      <w:tr w:rsidR="009966CE"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sz w:val="20"/>
                <w:szCs w:val="20"/>
              </w:rPr>
            </w:pPr>
          </w:p>
        </w:tc>
        <w:tc>
          <w:tcPr>
            <w:tcW w:w="10364" w:type="dxa"/>
            <w:gridSpan w:val="5"/>
            <w:tcBorders>
              <w:top w:val="outset" w:sz="6" w:space="0" w:color="EE0000"/>
              <w:left w:val="outset" w:sz="6" w:space="0" w:color="EE0000"/>
              <w:bottom w:val="outset" w:sz="6" w:space="0" w:color="EE0000"/>
              <w:right w:val="outset" w:sz="6" w:space="0" w:color="EE0000"/>
            </w:tcBorders>
            <w:hideMark/>
          </w:tcPr>
          <w:p w:rsidR="009966CE" w:rsidRDefault="000B76E0">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GT 200</w:t>
            </w:r>
            <w:r>
              <w:t xml:space="preserve"> </w:t>
            </w:r>
            <w:r>
              <w:rPr>
                <w:rFonts w:ascii="Arial" w:hAnsi="Arial" w:cs="Arial"/>
                <w:color w:val="000000"/>
                <w:sz w:val="15"/>
                <w:szCs w:val="15"/>
              </w:rPr>
              <w:b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rFonts w:eastAsia="Times New Roman"/>
                <w:sz w:val="20"/>
                <w:szCs w:val="20"/>
              </w:rPr>
            </w:pPr>
          </w:p>
        </w:tc>
      </w:tr>
      <w:tr w:rsidR="009966CE" w:rsidTr="000B76E0">
        <w:trPr>
          <w:gridAfter w:val="1"/>
          <w:wAfter w:w="13" w:type="dxa"/>
        </w:trPr>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sz w:val="20"/>
                <w:szCs w:val="20"/>
              </w:rPr>
            </w:pPr>
          </w:p>
        </w:tc>
        <w:tc>
          <w:tcPr>
            <w:tcW w:w="1620" w:type="dxa"/>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9966CE" w:rsidRDefault="009966CE">
            <w:pPr>
              <w:rPr>
                <w:rFonts w:eastAsia="Times New Roman"/>
                <w:sz w:val="20"/>
                <w:szCs w:val="20"/>
              </w:rPr>
            </w:pPr>
          </w:p>
        </w:tc>
      </w:tr>
      <w:tr w:rsidR="009966CE"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tc>
        <w:tc>
          <w:tcPr>
            <w:tcW w:w="1620" w:type="dxa"/>
            <w:tcBorders>
              <w:top w:val="outset" w:sz="6" w:space="0" w:color="EE0000"/>
              <w:left w:val="outset" w:sz="6" w:space="0" w:color="EE0000"/>
              <w:bottom w:val="outset" w:sz="6" w:space="0" w:color="EE0000"/>
              <w:right w:val="outset" w:sz="6" w:space="0" w:color="EE0000"/>
            </w:tcBorders>
            <w:hideMark/>
          </w:tcPr>
          <w:p w:rsidR="009966CE" w:rsidRDefault="000B76E0">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966CE" w:rsidRDefault="000B76E0">
            <w:pPr>
              <w:pStyle w:val="StandardWeb"/>
              <w:jc w:val="center"/>
            </w:pPr>
            <w:r>
              <w:rPr>
                <w:rFonts w:ascii="Arial" w:hAnsi="Arial" w:cs="Arial"/>
                <w:b/>
                <w:bCs/>
                <w:color w:val="000000"/>
              </w:rPr>
              <w:t>Achtung</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9966CE" w:rsidRDefault="000B76E0">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9966CE" w:rsidRDefault="000B76E0">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9966CE" w:rsidRDefault="000B76E0">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Thermische Zersetzung kann zur Freisetzung von reizenden Gasen und Dämpfen führen.</w:t>
            </w:r>
          </w:p>
          <w:p w:rsidR="009966CE" w:rsidRDefault="000B76E0">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ascii="Arial" w:hAnsi="Arial" w:cs="Arial"/>
                <w:color w:val="000000"/>
                <w:sz w:val="15"/>
                <w:szCs w:val="15"/>
              </w:rPr>
            </w:pPr>
          </w:p>
        </w:tc>
      </w:tr>
      <w:tr w:rsidR="009966CE" w:rsidTr="000B76E0">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9966CE"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tc>
        <w:tc>
          <w:tcPr>
            <w:tcW w:w="1620" w:type="dxa"/>
            <w:tcBorders>
              <w:top w:val="outset" w:sz="6" w:space="0" w:color="EE0000"/>
              <w:left w:val="outset" w:sz="6" w:space="0" w:color="EE0000"/>
              <w:bottom w:val="outset" w:sz="6" w:space="0" w:color="EE0000"/>
              <w:right w:val="outset" w:sz="6" w:space="0" w:color="EE0000"/>
            </w:tcBorders>
            <w:hideMark/>
          </w:tcPr>
          <w:p w:rsidR="009966CE" w:rsidRDefault="000B76E0">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9966CE" w:rsidRDefault="000B76E0">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offenstehen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Saubere, trockene und enganliegende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ascii="Arial" w:hAnsi="Arial" w:cs="Arial"/>
                <w:color w:val="000000"/>
                <w:sz w:val="15"/>
                <w:szCs w:val="15"/>
              </w:rPr>
            </w:pPr>
          </w:p>
        </w:tc>
      </w:tr>
      <w:tr w:rsidR="009966CE" w:rsidTr="000B76E0">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966CE" w:rsidRDefault="000B76E0">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490" w:type="dxa"/>
            <w:gridSpan w:val="2"/>
            <w:tcBorders>
              <w:top w:val="outset" w:sz="6" w:space="0" w:color="EE0000"/>
              <w:left w:val="outset" w:sz="6" w:space="0" w:color="EE0000"/>
              <w:bottom w:val="outset" w:sz="6" w:space="0" w:color="EE0000"/>
              <w:right w:val="outset" w:sz="6" w:space="0" w:color="EE0000"/>
            </w:tcBorders>
            <w:hideMark/>
          </w:tcPr>
          <w:p w:rsidR="009966CE" w:rsidRDefault="000B76E0">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rPr>
            </w:pPr>
          </w:p>
        </w:tc>
      </w:tr>
      <w:tr w:rsidR="009966CE"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9966CE" w:rsidRDefault="000B76E0">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9966CE" w:rsidRDefault="000B76E0">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und Handschuhe tragen. Mit saugfähigem unbrennbarem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ascii="Arial" w:hAnsi="Arial" w:cs="Arial"/>
                <w:color w:val="000000"/>
                <w:sz w:val="15"/>
                <w:szCs w:val="15"/>
              </w:rPr>
            </w:pPr>
          </w:p>
        </w:tc>
      </w:tr>
      <w:tr w:rsidR="009966CE" w:rsidTr="000B76E0">
        <w:trPr>
          <w:gridAfter w:val="1"/>
          <w:wAfter w:w="13" w:type="dxa"/>
        </w:trPr>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pStyle w:val="StandardWeb"/>
            </w:pPr>
            <w:r>
              <w:rPr>
                <w:rFonts w:ascii="Arial" w:hAnsi="Arial" w:cs="Arial"/>
                <w:b/>
                <w:bCs/>
                <w:color w:val="FFFFFF"/>
                <w:sz w:val="20"/>
                <w:szCs w:val="20"/>
              </w:rPr>
              <w:t>E R S T E   H I L F E</w:t>
            </w:r>
          </w:p>
        </w:tc>
        <w:tc>
          <w:tcPr>
            <w:tcW w:w="4490" w:type="dxa"/>
            <w:gridSpan w:val="2"/>
            <w:tcBorders>
              <w:top w:val="outset" w:sz="6" w:space="0" w:color="EE0000"/>
              <w:left w:val="outset" w:sz="6" w:space="0" w:color="EE0000"/>
              <w:bottom w:val="outset" w:sz="6" w:space="0" w:color="EE0000"/>
              <w:right w:val="outset" w:sz="6" w:space="0" w:color="EE0000"/>
            </w:tcBorders>
            <w:hideMark/>
          </w:tcPr>
          <w:p w:rsidR="009966CE" w:rsidRDefault="000B76E0">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rPr>
            </w:pPr>
          </w:p>
        </w:tc>
      </w:tr>
      <w:tr w:rsidR="009966CE"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sz w:val="20"/>
                <w:szCs w:val="20"/>
              </w:rPr>
            </w:pPr>
          </w:p>
        </w:tc>
        <w:tc>
          <w:tcPr>
            <w:tcW w:w="1620" w:type="dxa"/>
            <w:tcBorders>
              <w:top w:val="outset" w:sz="6" w:space="0" w:color="EE0000"/>
              <w:left w:val="outset" w:sz="6" w:space="0" w:color="EE0000"/>
              <w:bottom w:val="outset" w:sz="6" w:space="0" w:color="EE0000"/>
              <w:right w:val="outset" w:sz="6" w:space="0" w:color="EE0000"/>
            </w:tcBorders>
            <w:hideMark/>
          </w:tcPr>
          <w:p w:rsidR="009966CE" w:rsidRDefault="000B76E0">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9966CE" w:rsidRDefault="000B76E0">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ascii="Arial" w:hAnsi="Arial" w:cs="Arial"/>
                <w:color w:val="000000"/>
                <w:sz w:val="15"/>
                <w:szCs w:val="15"/>
              </w:rPr>
            </w:pPr>
          </w:p>
        </w:tc>
      </w:tr>
      <w:tr w:rsidR="009966CE" w:rsidTr="000B76E0">
        <w:tc>
          <w:tcPr>
            <w:tcW w:w="1746"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rPr>
                <w:rFonts w:eastAsia="Times New Roman"/>
              </w:rPr>
            </w:pPr>
            <w:r>
              <w:rPr>
                <w:rFonts w:eastAsia="Times New Roman"/>
              </w:rPr>
              <w:t> </w:t>
            </w:r>
          </w:p>
        </w:tc>
        <w:tc>
          <w:tcPr>
            <w:tcW w:w="8883"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9966CE" w:rsidRDefault="000B76E0">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9966CE" w:rsidTr="000B76E0">
        <w:trPr>
          <w:gridAfter w:val="1"/>
          <w:wAfter w:w="13" w:type="dxa"/>
        </w:trPr>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tc>
        <w:tc>
          <w:tcPr>
            <w:tcW w:w="1620" w:type="dxa"/>
            <w:tcBorders>
              <w:top w:val="outset" w:sz="6" w:space="0" w:color="EE0000"/>
              <w:left w:val="outset" w:sz="6" w:space="0" w:color="EE0000"/>
              <w:bottom w:val="outset" w:sz="6" w:space="0" w:color="EE0000"/>
              <w:right w:val="outset" w:sz="6" w:space="0" w:color="EE0000"/>
            </w:tcBorders>
            <w:hideMark/>
          </w:tcPr>
          <w:p w:rsidR="009966CE" w:rsidRDefault="000B76E0">
            <w:pPr>
              <w:rPr>
                <w:rFonts w:eastAsia="Times New Roman"/>
              </w:rPr>
            </w:pPr>
            <w:r>
              <w:rPr>
                <w:rFonts w:eastAsia="Times New Roman"/>
              </w:rPr>
              <w:t> </w:t>
            </w:r>
          </w:p>
        </w:tc>
        <w:tc>
          <w:tcPr>
            <w:tcW w:w="8744" w:type="dxa"/>
            <w:gridSpan w:val="4"/>
            <w:tcBorders>
              <w:top w:val="outset" w:sz="6" w:space="0" w:color="EE0000"/>
              <w:left w:val="outset" w:sz="6" w:space="0" w:color="EE0000"/>
              <w:bottom w:val="outset" w:sz="6" w:space="0" w:color="EE0000"/>
              <w:right w:val="outset" w:sz="6" w:space="0" w:color="EE0000"/>
            </w:tcBorders>
            <w:hideMark/>
          </w:tcPr>
          <w:p w:rsidR="009966CE" w:rsidRDefault="000B76E0">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ascii="Arial" w:hAnsi="Arial" w:cs="Arial"/>
                <w:color w:val="000000"/>
                <w:sz w:val="15"/>
                <w:szCs w:val="15"/>
              </w:rPr>
            </w:pPr>
          </w:p>
        </w:tc>
      </w:tr>
      <w:tr w:rsidR="009966CE" w:rsidTr="000B76E0">
        <w:trPr>
          <w:trHeight w:val="90"/>
        </w:trPr>
        <w:tc>
          <w:tcPr>
            <w:tcW w:w="10629"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966CE" w:rsidRDefault="009966CE">
            <w:pPr>
              <w:rPr>
                <w:rFonts w:eastAsia="Times New Roman"/>
                <w:sz w:val="20"/>
                <w:szCs w:val="20"/>
              </w:rPr>
            </w:pPr>
          </w:p>
        </w:tc>
      </w:tr>
    </w:tbl>
    <w:p w:rsidR="009966CE" w:rsidRDefault="009966CE">
      <w:pPr>
        <w:rPr>
          <w:rFonts w:eastAsia="Times New Roman"/>
        </w:rPr>
      </w:pPr>
    </w:p>
    <w:sectPr w:rsidR="009966CE" w:rsidSect="000B76E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44"/>
    <w:rsid w:val="000B76E0"/>
    <w:rsid w:val="00465244"/>
    <w:rsid w:val="009966CE"/>
    <w:rsid w:val="00EB7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0DC6B5-517B-4DE8-8997-AE13982C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4652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2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Windows User</cp:lastModifiedBy>
  <cp:revision>2</cp:revision>
  <dcterms:created xsi:type="dcterms:W3CDTF">2022-01-28T11:18:00Z</dcterms:created>
  <dcterms:modified xsi:type="dcterms:W3CDTF">2022-01-28T11:18:00Z</dcterms:modified>
</cp:coreProperties>
</file>